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760" w:rsidRDefault="00125760" w:rsidP="006B3B1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25760" w:rsidRDefault="00125760" w:rsidP="006B3B1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25760" w:rsidRDefault="00125760" w:rsidP="006B3B1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E30A74" w:rsidRPr="006B3B1A" w:rsidRDefault="006B3B1A" w:rsidP="006B3B1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6B3B1A">
        <w:rPr>
          <w:rFonts w:ascii="Times New Roman" w:hAnsi="Times New Roman" w:cs="Times New Roman"/>
          <w:sz w:val="24"/>
        </w:rPr>
        <w:t>Муниципальное дошкольное образовательное учреждение</w:t>
      </w:r>
    </w:p>
    <w:p w:rsidR="006B3B1A" w:rsidRPr="006B3B1A" w:rsidRDefault="00125760" w:rsidP="006B3B1A">
      <w:pPr>
        <w:spacing w:after="0"/>
        <w:jc w:val="center"/>
      </w:pPr>
      <w:r w:rsidRPr="006B3B1A">
        <w:rPr>
          <w:rFonts w:ascii="Times New Roman" w:hAnsi="Times New Roman" w:cs="Times New Roman"/>
          <w:sz w:val="24"/>
        </w:rPr>
        <w:t xml:space="preserve"> </w:t>
      </w:r>
      <w:r w:rsidR="006B3B1A" w:rsidRPr="006B3B1A">
        <w:rPr>
          <w:rFonts w:ascii="Times New Roman" w:hAnsi="Times New Roman" w:cs="Times New Roman"/>
          <w:sz w:val="24"/>
        </w:rPr>
        <w:t>«Детский сад № 65 общеразвивающего вида</w:t>
      </w:r>
      <w:r w:rsidR="006B3B1A" w:rsidRPr="006B3B1A">
        <w:t>»</w:t>
      </w:r>
    </w:p>
    <w:p w:rsidR="006B3B1A" w:rsidRDefault="006B3B1A" w:rsidP="006B3B1A">
      <w:pPr>
        <w:spacing w:after="0"/>
        <w:jc w:val="center"/>
        <w:rPr>
          <w:b/>
        </w:rPr>
      </w:pPr>
    </w:p>
    <w:p w:rsidR="006B3B1A" w:rsidRDefault="006B3B1A" w:rsidP="006B3B1A">
      <w:pPr>
        <w:spacing w:after="0"/>
        <w:jc w:val="center"/>
        <w:rPr>
          <w:b/>
        </w:rPr>
      </w:pPr>
    </w:p>
    <w:p w:rsidR="006B3B1A" w:rsidRDefault="006B3B1A" w:rsidP="006B3B1A">
      <w:pPr>
        <w:spacing w:after="0"/>
        <w:jc w:val="center"/>
        <w:rPr>
          <w:b/>
        </w:rPr>
      </w:pPr>
    </w:p>
    <w:p w:rsidR="006B3B1A" w:rsidRDefault="006B3B1A" w:rsidP="006B3B1A">
      <w:pPr>
        <w:spacing w:after="0"/>
        <w:jc w:val="center"/>
        <w:rPr>
          <w:b/>
        </w:rPr>
      </w:pPr>
    </w:p>
    <w:p w:rsidR="006B3B1A" w:rsidRDefault="006B3B1A" w:rsidP="006B3B1A">
      <w:pPr>
        <w:spacing w:after="0"/>
        <w:jc w:val="center"/>
        <w:rPr>
          <w:b/>
        </w:rPr>
      </w:pPr>
    </w:p>
    <w:p w:rsidR="006B3B1A" w:rsidRDefault="006B3B1A" w:rsidP="006B3B1A">
      <w:pPr>
        <w:spacing w:after="0"/>
        <w:jc w:val="center"/>
        <w:rPr>
          <w:b/>
        </w:rPr>
      </w:pPr>
    </w:p>
    <w:p w:rsidR="006B3B1A" w:rsidRDefault="006B3B1A" w:rsidP="006B3B1A">
      <w:pPr>
        <w:spacing w:after="0"/>
        <w:jc w:val="center"/>
        <w:rPr>
          <w:b/>
        </w:rPr>
      </w:pPr>
    </w:p>
    <w:p w:rsidR="006B3B1A" w:rsidRDefault="006B3B1A" w:rsidP="006B3B1A">
      <w:pPr>
        <w:spacing w:after="0"/>
        <w:jc w:val="center"/>
        <w:rPr>
          <w:b/>
        </w:rPr>
      </w:pPr>
    </w:p>
    <w:p w:rsidR="006B3B1A" w:rsidRPr="003630E7" w:rsidRDefault="006B3B1A" w:rsidP="003630E7">
      <w:pPr>
        <w:spacing w:after="0"/>
        <w:rPr>
          <w:rFonts w:ascii="Monotype Corsiva" w:hAnsi="Monotype Corsiva"/>
          <w:b/>
          <w:sz w:val="48"/>
          <w:lang w:val="en-US"/>
        </w:rPr>
      </w:pPr>
    </w:p>
    <w:p w:rsidR="006B3B1A" w:rsidRPr="006B3B1A" w:rsidRDefault="006B3B1A" w:rsidP="006B3B1A">
      <w:pPr>
        <w:spacing w:after="0"/>
        <w:jc w:val="center"/>
        <w:rPr>
          <w:rFonts w:ascii="Monotype Corsiva" w:hAnsi="Monotype Corsiva"/>
          <w:b/>
          <w:color w:val="002060"/>
          <w:sz w:val="56"/>
        </w:rPr>
      </w:pPr>
      <w:r w:rsidRPr="006B3B1A">
        <w:rPr>
          <w:rFonts w:ascii="Monotype Corsiva" w:hAnsi="Monotype Corsiva"/>
          <w:b/>
          <w:color w:val="002060"/>
          <w:sz w:val="56"/>
        </w:rPr>
        <w:t xml:space="preserve">Краткая презентация </w:t>
      </w:r>
    </w:p>
    <w:p w:rsidR="006B3B1A" w:rsidRPr="006B3B1A" w:rsidRDefault="006B3B1A" w:rsidP="006B3B1A">
      <w:pPr>
        <w:spacing w:after="0"/>
        <w:jc w:val="center"/>
        <w:rPr>
          <w:rFonts w:ascii="Monotype Corsiva" w:hAnsi="Monotype Corsiva"/>
          <w:b/>
          <w:color w:val="002060"/>
          <w:sz w:val="48"/>
        </w:rPr>
      </w:pPr>
      <w:r w:rsidRPr="006B3B1A">
        <w:rPr>
          <w:rFonts w:ascii="Monotype Corsiva" w:hAnsi="Monotype Corsiva"/>
          <w:b/>
          <w:color w:val="002060"/>
          <w:sz w:val="48"/>
        </w:rPr>
        <w:t>Основной образовательной программы</w:t>
      </w:r>
    </w:p>
    <w:p w:rsidR="006B3B1A" w:rsidRPr="006B3B1A" w:rsidRDefault="006B3B1A" w:rsidP="006B3B1A">
      <w:pPr>
        <w:spacing w:after="0"/>
        <w:jc w:val="center"/>
        <w:rPr>
          <w:rFonts w:ascii="Monotype Corsiva" w:hAnsi="Monotype Corsiva"/>
          <w:b/>
          <w:color w:val="002060"/>
          <w:sz w:val="44"/>
        </w:rPr>
      </w:pPr>
      <w:r w:rsidRPr="006B3B1A">
        <w:rPr>
          <w:rFonts w:ascii="Monotype Corsiva" w:hAnsi="Monotype Corsiva"/>
          <w:b/>
          <w:color w:val="002060"/>
          <w:sz w:val="44"/>
        </w:rPr>
        <w:t>Муниципального дошкольного образовательного учреждения</w:t>
      </w:r>
    </w:p>
    <w:p w:rsidR="006B3B1A" w:rsidRDefault="006B3B1A" w:rsidP="006B3B1A">
      <w:pPr>
        <w:spacing w:after="0"/>
        <w:jc w:val="center"/>
        <w:rPr>
          <w:rFonts w:ascii="Monotype Corsiva" w:hAnsi="Monotype Corsiva"/>
          <w:b/>
          <w:color w:val="002060"/>
          <w:sz w:val="48"/>
        </w:rPr>
      </w:pPr>
      <w:r w:rsidRPr="006B3B1A">
        <w:rPr>
          <w:rFonts w:ascii="Monotype Corsiva" w:hAnsi="Monotype Corsiva"/>
          <w:b/>
          <w:color w:val="002060"/>
          <w:sz w:val="48"/>
        </w:rPr>
        <w:t>«Детский сад № 65 общеразвивающего вида»</w:t>
      </w:r>
    </w:p>
    <w:p w:rsidR="00125760" w:rsidRDefault="00125760" w:rsidP="006B3B1A">
      <w:pPr>
        <w:spacing w:after="0"/>
        <w:jc w:val="center"/>
        <w:rPr>
          <w:rFonts w:ascii="Monotype Corsiva" w:hAnsi="Monotype Corsiva"/>
          <w:b/>
          <w:color w:val="002060"/>
          <w:sz w:val="48"/>
        </w:rPr>
      </w:pPr>
      <w:r>
        <w:rPr>
          <w:rFonts w:ascii="Monotype Corsiva" w:hAnsi="Monotype Corsiva"/>
          <w:b/>
          <w:noProof/>
          <w:color w:val="002060"/>
          <w:sz w:val="48"/>
          <w:lang w:eastAsia="ru-RU"/>
        </w:rPr>
        <w:drawing>
          <wp:inline distT="0" distB="0" distL="0" distR="0" wp14:anchorId="1F981EFD" wp14:editId="29E98B2E">
            <wp:extent cx="6570345" cy="4377009"/>
            <wp:effectExtent l="0" t="0" r="1905" b="5080"/>
            <wp:docPr id="1" name="Рисунок 1" descr="C:\Users\Ксения\Desktop\2015г\Летние развлечения 2015\Развлечения  - На полянке у гнома. - В лесу веселье, у белки новоселье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2015г\Летние развлечения 2015\Развлечения  - На полянке у гнома. - В лесу веселье, у белки новоселье\DSC0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7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5760" w:rsidRDefault="00125760" w:rsidP="006B3B1A">
      <w:pPr>
        <w:spacing w:after="0"/>
        <w:jc w:val="center"/>
        <w:rPr>
          <w:rFonts w:ascii="Monotype Corsiva" w:hAnsi="Monotype Corsiva"/>
          <w:b/>
          <w:color w:val="002060"/>
          <w:sz w:val="48"/>
        </w:rPr>
      </w:pPr>
    </w:p>
    <w:p w:rsid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3630E7" w:rsidRDefault="003630E7" w:rsidP="0047504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3630E7" w:rsidRDefault="003630E7" w:rsidP="0047504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3630E7" w:rsidRDefault="003630E7" w:rsidP="0047504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125760" w:rsidRPr="00125760" w:rsidRDefault="00125760" w:rsidP="0047504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Образовательная программа Муниципального детского образовательного учреждения «Детский сад № 65 общеразвивающего вида» (Далее  - Программа) разработана в соответствии с федеральным государственным образовательным стандартом дошкольного образования и с учётом комплексной образовательной программы «Детство» под ред. Т.И. Бабаевой, </w:t>
      </w:r>
      <w:proofErr w:type="spellStart"/>
      <w:r w:rsidRPr="00125760">
        <w:rPr>
          <w:rFonts w:ascii="Times New Roman" w:hAnsi="Times New Roman" w:cs="Times New Roman"/>
          <w:sz w:val="24"/>
          <w:szCs w:val="28"/>
        </w:rPr>
        <w:t>А.Г.Гогоберидзе</w:t>
      </w:r>
      <w:proofErr w:type="spellEnd"/>
      <w:r w:rsidRPr="00125760">
        <w:rPr>
          <w:rFonts w:ascii="Times New Roman" w:hAnsi="Times New Roman" w:cs="Times New Roman"/>
          <w:sz w:val="24"/>
          <w:szCs w:val="28"/>
        </w:rPr>
        <w:t>.</w:t>
      </w:r>
    </w:p>
    <w:p w:rsidR="00125760" w:rsidRPr="00125760" w:rsidRDefault="00125760" w:rsidP="004750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Программа МДОУ разработана с учётом следующих нормативно-правовых документов: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1. Федеральный закон от 29.12.2012 № 273-ФЗ «Об образовании в РФ». 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2. 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г., № 30384).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3. 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 4.  Приказ Министерства образования и науки РФ от 8 апреля 2014 г. № 293 «Об утверждении Порядка приема на </w:t>
      </w:r>
      <w:proofErr w:type="gramStart"/>
      <w:r w:rsidRPr="00125760">
        <w:rPr>
          <w:rFonts w:ascii="Times New Roman" w:hAnsi="Times New Roman" w:cs="Times New Roman"/>
          <w:sz w:val="24"/>
          <w:szCs w:val="28"/>
        </w:rPr>
        <w:t>обучение по</w:t>
      </w:r>
      <w:proofErr w:type="gramEnd"/>
      <w:r w:rsidRPr="00125760">
        <w:rPr>
          <w:rFonts w:ascii="Times New Roman" w:hAnsi="Times New Roman" w:cs="Times New Roman"/>
          <w:sz w:val="24"/>
          <w:szCs w:val="28"/>
        </w:rPr>
        <w:t xml:space="preserve"> образовательным программам дошкольного образования» (зарегистрировано в Минюсте РФ 12 мая 2014 г., № 32220, вступил в силу 27 мая 2014 г.).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5. Приказ Министерства образования и науки РФ от 14 июня 2013 г. № 462 «Об утверждении Порядка проведения </w:t>
      </w:r>
      <w:proofErr w:type="spellStart"/>
      <w:r w:rsidRPr="00125760">
        <w:rPr>
          <w:rFonts w:ascii="Times New Roman" w:hAnsi="Times New Roman" w:cs="Times New Roman"/>
          <w:sz w:val="24"/>
          <w:szCs w:val="28"/>
        </w:rPr>
        <w:t>самообследования</w:t>
      </w:r>
      <w:proofErr w:type="spellEnd"/>
      <w:r w:rsidRPr="00125760">
        <w:rPr>
          <w:rFonts w:ascii="Times New Roman" w:hAnsi="Times New Roman" w:cs="Times New Roman"/>
          <w:sz w:val="24"/>
          <w:szCs w:val="28"/>
        </w:rPr>
        <w:t xml:space="preserve"> образовательной организацией» (зарегистрирован в Минюсте РФ 27 июня 2013 г., № 28908). 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6. Приказ Министерства образования и науки РФ от 13 января 2014 г. № 8 «Об утверждении примерной формы договора об образовании по образовательным программам дошкольного образования». 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7. Приказ Министерства труда и социальной защиты РФ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 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8. 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9.  Постановление Правительства Российской Федерации от 5 августа 2013 г. № 662 «Об осуществлении мониторинга системы образования». 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10. Письмо Департамента государственной политики в сфере общего образования Министерства образования и науки РФ от 28.02.2014 № 08-249 «Комментарии к ФГОС дошкольного образования».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11. Письмо </w:t>
      </w:r>
      <w:proofErr w:type="spellStart"/>
      <w:r w:rsidRPr="00125760">
        <w:rPr>
          <w:rFonts w:ascii="Times New Roman" w:hAnsi="Times New Roman" w:cs="Times New Roman"/>
          <w:sz w:val="24"/>
          <w:szCs w:val="28"/>
        </w:rPr>
        <w:t>Рособрнадзора</w:t>
      </w:r>
      <w:proofErr w:type="spellEnd"/>
      <w:r w:rsidRPr="00125760">
        <w:rPr>
          <w:rFonts w:ascii="Times New Roman" w:hAnsi="Times New Roman" w:cs="Times New Roman"/>
          <w:sz w:val="24"/>
          <w:szCs w:val="28"/>
        </w:rPr>
        <w:t xml:space="preserve"> от 07.02.2014 № 01-52-22/05-382 «О недопустимости требования от организаций, осуществляющих образовательную деятельность по программам дошкольного образования, немедленного приведения уставных документов и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образовательных программ в соответствие с ФГОС </w:t>
      </w:r>
      <w:proofErr w:type="gramStart"/>
      <w:r w:rsidRPr="00125760">
        <w:rPr>
          <w:rFonts w:ascii="Times New Roman" w:hAnsi="Times New Roman" w:cs="Times New Roman"/>
          <w:sz w:val="24"/>
          <w:szCs w:val="28"/>
        </w:rPr>
        <w:t>ДО</w:t>
      </w:r>
      <w:proofErr w:type="gramEnd"/>
      <w:r w:rsidRPr="00125760">
        <w:rPr>
          <w:rFonts w:ascii="Times New Roman" w:hAnsi="Times New Roman" w:cs="Times New Roman"/>
          <w:sz w:val="24"/>
          <w:szCs w:val="28"/>
        </w:rPr>
        <w:t>».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12.Письмо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дошкольного образования».</w:t>
      </w:r>
    </w:p>
    <w:p w:rsidR="00125760" w:rsidRPr="00125760" w:rsidRDefault="00125760" w:rsidP="0047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13. Устав Муниципального дошкольного образовательного учреждения  «Детский сад № 65»</w:t>
      </w:r>
    </w:p>
    <w:p w:rsidR="00125760" w:rsidRPr="00125760" w:rsidRDefault="00125760" w:rsidP="0047504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47504A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47504A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47504A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47504A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47504A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47504A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47504A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47504A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47504A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Целью деятельности МДОУ является создание условий для реализации гарантированного гражданам РФ права на получение общедоступного, бесплатного дошкольного образования, условий, гарантирующих охрану и укрепление здоровья воспитанников. Для достижения данной цели </w:t>
      </w:r>
      <w:r w:rsidRPr="00125760">
        <w:rPr>
          <w:rFonts w:ascii="Times New Roman" w:hAnsi="Times New Roman" w:cs="Times New Roman"/>
          <w:sz w:val="24"/>
          <w:szCs w:val="28"/>
        </w:rPr>
        <w:tab/>
        <w:t>МДОУ осуществляет реализацию основной общеобразовательной программы дошкольного образования.</w:t>
      </w: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Программа - нормативно-управленческий документ МДОУ, характеризующий специфику содержания образования и особенности образовательного процесса детей дошкольного возраста. </w:t>
      </w: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125760">
        <w:rPr>
          <w:rFonts w:ascii="Times New Roman" w:hAnsi="Times New Roman" w:cs="Times New Roman"/>
          <w:sz w:val="24"/>
          <w:szCs w:val="28"/>
        </w:rPr>
        <w:t>Программа разрабатывается и утверждается Учреждением самостоятельно в соответствии с федеральным государственным образовательным стандартом (п.2.5., п. 2.11.</w:t>
      </w:r>
      <w:proofErr w:type="gramEnd"/>
      <w:r w:rsidRPr="00125760">
        <w:rPr>
          <w:rFonts w:ascii="Times New Roman" w:hAnsi="Times New Roman" w:cs="Times New Roman"/>
          <w:sz w:val="24"/>
          <w:szCs w:val="28"/>
        </w:rPr>
        <w:t xml:space="preserve"> ФГОС ДО, Гл.1, ст.12, п. 6 ФЗ № 273-ФЗ, Приказ Минобрнауки РФ № 1014 от 30.08.2013г. </w:t>
      </w:r>
      <w:proofErr w:type="spellStart"/>
      <w:r w:rsidRPr="00125760">
        <w:rPr>
          <w:rFonts w:ascii="Times New Roman" w:hAnsi="Times New Roman" w:cs="Times New Roman"/>
          <w:sz w:val="24"/>
          <w:szCs w:val="28"/>
        </w:rPr>
        <w:t>ч.II</w:t>
      </w:r>
      <w:proofErr w:type="spellEnd"/>
      <w:r w:rsidRPr="00125760">
        <w:rPr>
          <w:rFonts w:ascii="Times New Roman" w:hAnsi="Times New Roman" w:cs="Times New Roman"/>
          <w:sz w:val="24"/>
          <w:szCs w:val="28"/>
        </w:rPr>
        <w:t xml:space="preserve"> п.2).</w:t>
      </w:r>
    </w:p>
    <w:p w:rsidR="00125760" w:rsidRPr="00125760" w:rsidRDefault="0047504A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85090</wp:posOffset>
            </wp:positionV>
            <wp:extent cx="2712085" cy="20897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760" w:rsidRPr="00125760">
        <w:rPr>
          <w:rFonts w:ascii="Times New Roman" w:hAnsi="Times New Roman" w:cs="Times New Roman"/>
          <w:sz w:val="24"/>
          <w:szCs w:val="28"/>
        </w:rPr>
        <w:t>В Программе определены взаимосвязанные линии развития ребенка, которые пронизывают все направления развития и определяют задачи: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-развитие у детей на основе разного образовательного содержания эмоциональной отзывчивости, способности к сопереживанию, готовности к проявлению гуманного отношения;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-развитие познавательной активности, любознательности, стремления к самостоятельному познанию и размышлению, развитию умственных способностей и речи;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-обогащение опыта самостоятельной деятельности, развитие творческой  активности и воображения;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-укрепление физического и психического здоровья дошкольника, формирование основ безопасного поведения, двигательной и гигиенической культуры;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-максимальное использование разнообразных видов детской деятельности, их интеграция в целях повышения эффективности образовательного процесса;</w:t>
      </w:r>
    </w:p>
    <w:p w:rsidR="00125760" w:rsidRPr="00125760" w:rsidRDefault="0047504A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FE1D27" wp14:editId="42B11FA9">
            <wp:simplePos x="0" y="0"/>
            <wp:positionH relativeFrom="column">
              <wp:posOffset>-124460</wp:posOffset>
            </wp:positionH>
            <wp:positionV relativeFrom="paragraph">
              <wp:posOffset>283845</wp:posOffset>
            </wp:positionV>
            <wp:extent cx="2797175" cy="244919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4129">
                      <a:off x="0" y="0"/>
                      <a:ext cx="2797175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760" w:rsidRPr="00125760">
        <w:rPr>
          <w:rFonts w:ascii="Times New Roman" w:hAnsi="Times New Roman" w:cs="Times New Roman"/>
          <w:sz w:val="24"/>
          <w:szCs w:val="28"/>
        </w:rPr>
        <w:t>-единство подходов к воспитанию детей в условиях дошкольного образовательного учреждения и семьи;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-создание каждому дошкольнику условий для наиболее полного раскрытия его возрастных возможностей и способностей;</w:t>
      </w: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Приоритетное направление деятельности МДОУ - художественно-эстетическое развитие воспитанников. Реализация приоритетного направления деятельности МДОУ осуществляется в соответствии с целями и задачами парциальной программы эстетического развития дошкольников «Красота. Радость. Творчество» Т.С. Комаровой - формирование эстетических чувств и художественного вкуса, эстетической оценки, суждений и отношения к окружающему и искусству, к художественной деятельности.</w:t>
      </w: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Проект «Юные таланты», разработанный  и реализуемый в МДОУ в соответствии с задачами президентской инициативы «Наша новая школа», также определяет задачу Программы - развитие творческого потенциала (одаренности) воспитанников средствами искусства.</w:t>
      </w:r>
    </w:p>
    <w:p w:rsidR="00865158" w:rsidRDefault="00125760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125760">
        <w:rPr>
          <w:rFonts w:ascii="Times New Roman" w:hAnsi="Times New Roman" w:cs="Times New Roman"/>
          <w:sz w:val="24"/>
          <w:szCs w:val="28"/>
        </w:rPr>
        <w:t>Программа обеспечивает построение целостного педагогического процесса, направленного на полноценное всестороннее развитие ребенка - физическое, социально-</w:t>
      </w:r>
    </w:p>
    <w:p w:rsidR="00865158" w:rsidRDefault="00865158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865158" w:rsidRDefault="00865158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865158" w:rsidRDefault="00865158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 xml:space="preserve">личностное, познавательно-речевое и превышение его в художественно-эстетическом направлении развития, а также  с учетом национально-культурных, климатических условий  республики Коми.  </w:t>
      </w: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Содержание программы обеспечивает развитие личности, мотивации и способностей детей в различных видах деятельности и охватывает все структурные единицы, представляющие определённые направления развития и образования детей (далее образовательные области):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 социально-коммуникативное развитие;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 познавательное развитие;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 речевое развитие;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- художественно-эстетическое развитие;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125760">
        <w:rPr>
          <w:rFonts w:ascii="Times New Roman" w:hAnsi="Times New Roman" w:cs="Times New Roman"/>
          <w:sz w:val="24"/>
          <w:szCs w:val="28"/>
        </w:rPr>
        <w:t>- физическое развитие (п.2.6.</w:t>
      </w:r>
      <w:proofErr w:type="gramEnd"/>
      <w:r w:rsidRPr="00125760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125760">
        <w:rPr>
          <w:rFonts w:ascii="Times New Roman" w:hAnsi="Times New Roman" w:cs="Times New Roman"/>
          <w:sz w:val="24"/>
          <w:szCs w:val="28"/>
        </w:rPr>
        <w:t>ФГОС ДО)</w:t>
      </w:r>
      <w:proofErr w:type="gramEnd"/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25760">
        <w:rPr>
          <w:rFonts w:ascii="Times New Roman" w:hAnsi="Times New Roman" w:cs="Times New Roman"/>
          <w:sz w:val="24"/>
          <w:szCs w:val="28"/>
        </w:rPr>
        <w:t>Программа МДОУ обеспечивает решение задач социокультурного развития дошкольника -  жителя города Ухта и обуславливает тематику образовательных ситуаций по ознакомлению с социальным миром.</w:t>
      </w: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обеспечивает развитие личности, мотивации и способностей детей в различных видах деятельности и охватывает все структурные единицы, представляющие определённые направления развития и образования детей (далее образовательные области):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социально-коммуникативное развитие;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познавательное развитие;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речевое развитие;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 художественно-эстетическое развитие;</w:t>
      </w:r>
    </w:p>
    <w:p w:rsidR="00125760" w:rsidRPr="00125760" w:rsidRDefault="00865158" w:rsidP="00125760">
      <w:pPr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BDC6F5" wp14:editId="14865D21">
            <wp:simplePos x="0" y="0"/>
            <wp:positionH relativeFrom="column">
              <wp:posOffset>-59690</wp:posOffset>
            </wp:positionH>
            <wp:positionV relativeFrom="paragraph">
              <wp:posOffset>52705</wp:posOffset>
            </wp:positionV>
            <wp:extent cx="2590800" cy="1868805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6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760" w:rsidRPr="00125760">
        <w:rPr>
          <w:rFonts w:ascii="Times New Roman" w:hAnsi="Times New Roman" w:cs="Times New Roman"/>
          <w:sz w:val="24"/>
          <w:lang w:eastAsia="ru-RU"/>
        </w:rPr>
        <w:t xml:space="preserve">        </w:t>
      </w:r>
      <w:proofErr w:type="gramStart"/>
      <w:r w:rsidR="00125760" w:rsidRPr="00125760">
        <w:rPr>
          <w:rFonts w:ascii="Times New Roman" w:hAnsi="Times New Roman" w:cs="Times New Roman"/>
          <w:sz w:val="24"/>
          <w:lang w:eastAsia="ru-RU"/>
        </w:rPr>
        <w:t>- физическое развитие (п.2.6.</w:t>
      </w:r>
      <w:proofErr w:type="gramEnd"/>
      <w:r w:rsidR="00125760" w:rsidRPr="00125760"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gramStart"/>
      <w:r w:rsidR="00125760" w:rsidRPr="00125760">
        <w:rPr>
          <w:rFonts w:ascii="Times New Roman" w:hAnsi="Times New Roman" w:cs="Times New Roman"/>
          <w:sz w:val="24"/>
          <w:lang w:eastAsia="ru-RU"/>
        </w:rPr>
        <w:t>ФГОС ДО)</w:t>
      </w:r>
      <w:proofErr w:type="gramEnd"/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МДОУ обеспечивает решение задач социокультурного развития дошкольника -  жителя города Ухта и обуславливает тематику образовательных ситуаций по ознакомлению с социальным миром.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ФГОС Программа соответствует </w:t>
      </w:r>
      <w:r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принципу развивающего обучения</w:t>
      </w: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целью которого является развитие ребенка. Развивающий характер образования реализуется через деятельность каждого ребенка в зоне его ближайшего развития. 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соответствует основным положениям возрастной психологии и дошкольной педагогики и сочетает в себе принципы научной обоснованности и практической применимости. 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соответствует критериям полноты, необходимости и достаточности, то есть позволяет решать поставленные цели и задачи на необходимом и достаточном материале, обеспечивает единство воспитательных, развивающих и обучающих целей и задач процесса образования детей дошкольного возраста. 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строится с учетом </w:t>
      </w:r>
      <w:r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принципа интеграции</w:t>
      </w: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областей в соответствии с возрастными возможностями и особенностями воспитанников и основывается на комплексно-тематическом принципе построения образовательного процесса. 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предусматривает решение образовательных задач в совместной деятельности взрослого и детей и самостоятельной деятельности 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 </w:t>
      </w:r>
    </w:p>
    <w:p w:rsid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МДОУ учитывает принципы </w:t>
      </w:r>
      <w:proofErr w:type="spellStart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гуманизации</w:t>
      </w:r>
      <w:proofErr w:type="spellEnd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дифференциации, индивидуализации, непрерывности и системности образования. </w:t>
      </w:r>
    </w:p>
    <w:p w:rsidR="00865158" w:rsidRDefault="00865158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65158" w:rsidRDefault="00865158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65158" w:rsidRDefault="00865158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65158" w:rsidRPr="00125760" w:rsidRDefault="00865158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65158" w:rsidRPr="00865158" w:rsidRDefault="00125760" w:rsidP="0086515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Отражение </w:t>
      </w:r>
      <w:r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принципа </w:t>
      </w:r>
      <w:proofErr w:type="spellStart"/>
      <w:r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гуманизации</w:t>
      </w:r>
      <w:proofErr w:type="spellEnd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 программе означает: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-признание уникальности и неповторимости личности каждого ребенка;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-признание неограниченных возможностей развития личного потенциала каждого ребенка;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-уважение к личности ребенка со стороны всех участников образовательного процесса.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Дифференциация и индивидуализация воспитания и обучения</w:t>
      </w: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развитие ребенка в соответствии с его склонностями, интересами и возможностями. Этот принцип осуществляется через создание условий для воспитания и обучения каждого ребенка с учетом индивидуальных особенностей его развития.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строится на принципе </w:t>
      </w:r>
      <w:r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непрерывности образования</w:t>
      </w: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обеспечивает к концу дошкольного детства такой уровень развития каждого ребенка, который позволил ему быть успешным при </w:t>
      </w:r>
      <w:proofErr w:type="gramStart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 по программам</w:t>
      </w:r>
      <w:proofErr w:type="gramEnd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начальной школы и формирование у дошкольника качеств необходимых для овладения учебной деятельностью - любознательности, инициативности, самостоятельности, произвольности и др.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отвечает </w:t>
      </w:r>
      <w:r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принципу системности</w:t>
      </w: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компоненты в ней взаимосвязаны  и взаимозависимы.</w:t>
      </w:r>
    </w:p>
    <w:p w:rsidR="00125760" w:rsidRPr="00125760" w:rsidRDefault="00797B26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75A8D02" wp14:editId="07E0541B">
            <wp:simplePos x="0" y="0"/>
            <wp:positionH relativeFrom="column">
              <wp:posOffset>3816985</wp:posOffset>
            </wp:positionH>
            <wp:positionV relativeFrom="paragraph">
              <wp:posOffset>447675</wp:posOffset>
            </wp:positionV>
            <wp:extent cx="2385060" cy="1556385"/>
            <wp:effectExtent l="114300" t="171450" r="91440" b="177165"/>
            <wp:wrapTight wrapText="bothSides">
              <wp:wrapPolygon edited="0">
                <wp:start x="599" y="-278"/>
                <wp:lineTo x="-718" y="544"/>
                <wp:lineTo x="-278" y="8994"/>
                <wp:lineTo x="-180" y="17519"/>
                <wp:lineTo x="-375" y="19164"/>
                <wp:lineTo x="1577" y="21407"/>
                <wp:lineTo x="19705" y="21441"/>
                <wp:lineTo x="19925" y="21927"/>
                <wp:lineTo x="20779" y="21740"/>
                <wp:lineTo x="20901" y="21179"/>
                <wp:lineTo x="21754" y="17253"/>
                <wp:lineTo x="21681" y="12729"/>
                <wp:lineTo x="21753" y="4167"/>
                <wp:lineTo x="20875" y="353"/>
                <wp:lineTo x="20801" y="-2301"/>
                <wp:lineTo x="11920" y="-2225"/>
                <wp:lineTo x="1795" y="-540"/>
                <wp:lineTo x="599" y="-278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8231">
                      <a:off x="0" y="0"/>
                      <a:ext cx="238506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760"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основывается на положениях </w:t>
      </w:r>
      <w:r w:rsidR="00125760"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культурно-исторической теории </w:t>
      </w:r>
      <w:r w:rsidR="00125760"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Л.С. Выготского и отечественной научной психолого-педагогической школы и закономерностях развития ребенка в дошкольном возрасте и обеспечивает в целом: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-сохранение и укрепление здоровья воспитанников;</w:t>
      </w:r>
      <w:r w:rsidR="00797B26" w:rsidRPr="00797B26">
        <w:rPr>
          <w:noProof/>
          <w:lang w:eastAsia="ru-RU"/>
        </w:rPr>
        <w:t xml:space="preserve"> 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у детей целостной картины мира;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-интеграцию личности воспитанника в национальную, российскую и мировую культуру;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основ социальной и жизненной адаптации ребенка;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позитивного эмоционально-ценностного отношения к окружающей среде, практической и духовной деятельности человека;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потребности в реализации собственных творческих способностей.</w:t>
      </w:r>
    </w:p>
    <w:p w:rsidR="00125760" w:rsidRPr="00125760" w:rsidRDefault="00125760" w:rsidP="00125760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МДОУ «Детский сад № 65 общеразвивающего вида» посещает </w:t>
      </w:r>
      <w:r w:rsidRPr="0012576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226 детей. </w:t>
      </w:r>
      <w:r w:rsidRPr="001257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Количество возрастных групп -10, из них  2 группы раннего возраста (до 3-х лет), 8 групп дошкольного возраста (с 3до 7 лет). Все возрастные группы общеразвивающей направленности. </w:t>
      </w:r>
    </w:p>
    <w:p w:rsidR="00865158" w:rsidRDefault="00865158" w:rsidP="001257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470B13" wp14:editId="3680C872">
            <wp:simplePos x="0" y="0"/>
            <wp:positionH relativeFrom="column">
              <wp:posOffset>-233680</wp:posOffset>
            </wp:positionH>
            <wp:positionV relativeFrom="paragraph">
              <wp:posOffset>56515</wp:posOffset>
            </wp:positionV>
            <wp:extent cx="3003550" cy="1687195"/>
            <wp:effectExtent l="0" t="0" r="6350" b="8255"/>
            <wp:wrapTight wrapText="bothSides">
              <wp:wrapPolygon edited="0">
                <wp:start x="548" y="0"/>
                <wp:lineTo x="0" y="488"/>
                <wp:lineTo x="0" y="21218"/>
                <wp:lineTo x="548" y="21462"/>
                <wp:lineTo x="20961" y="21462"/>
                <wp:lineTo x="21509" y="21218"/>
                <wp:lineTo x="21509" y="488"/>
                <wp:lineTo x="20961" y="0"/>
                <wp:lineTo x="548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760" w:rsidRPr="00125760" w:rsidRDefault="00125760" w:rsidP="001257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МДОУ  работает в </w:t>
      </w:r>
      <w:proofErr w:type="gramStart"/>
      <w:r w:rsidRPr="00125760">
        <w:rPr>
          <w:rFonts w:ascii="Times New Roman" w:eastAsia="Times New Roman" w:hAnsi="Times New Roman" w:cs="Times New Roman"/>
          <w:sz w:val="24"/>
          <w:szCs w:val="28"/>
          <w:lang w:eastAsia="ru-RU"/>
        </w:rPr>
        <w:t>условиях полного дня</w:t>
      </w:r>
      <w:proofErr w:type="gramEnd"/>
      <w:r w:rsidRPr="0012576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(12-часового пребывания). Соотношение обязательной части Программы и части, формируемой участниками образовательного процесса (с учетом приоритетной деятельности образовательного учреждения) определено как </w:t>
      </w:r>
      <w:r w:rsidRPr="0012576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78%  и 22 %;</w:t>
      </w:r>
      <w:r w:rsidRPr="00125760">
        <w:rPr>
          <w:rFonts w:ascii="Times New Roman" w:eastAsia="Times New Roman" w:hAnsi="Times New Roman" w:cs="Times New Roman"/>
          <w:sz w:val="24"/>
          <w:szCs w:val="28"/>
          <w:lang w:eastAsia="ru-RU"/>
        </w:rPr>
        <w:t>группы функционируют в режиме 5-дневной рабочей недели.</w:t>
      </w:r>
    </w:p>
    <w:p w:rsidR="00125760" w:rsidRPr="00125760" w:rsidRDefault="00125760" w:rsidP="001257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МДОУ «Детский сад « 65» осуществляет сетевую форму взаимодействия с объектами социокультурного окружения; (Гл.1 ст.15 п.1 ФЗ №273 - ФЗ, ч. </w:t>
      </w:r>
      <w:r w:rsidRPr="0012576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1257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п. 2 Приказа Минобрнауки РФ № 1014, п. 1.6 ФГОС </w:t>
      </w:r>
      <w:proofErr w:type="gramStart"/>
      <w:r w:rsidRPr="001257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Pr="001257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125760" w:rsidRDefault="00125760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97B26" w:rsidRDefault="00797B26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97B26" w:rsidRDefault="00797B26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97B26" w:rsidRDefault="00797B26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97B26" w:rsidRDefault="00797B26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97B26" w:rsidRDefault="00797B26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97B26" w:rsidRDefault="00797B26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97B26" w:rsidRDefault="00797B26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97B26" w:rsidRDefault="00797B26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bookmarkStart w:id="0" w:name="_GoBack"/>
      <w:bookmarkEnd w:id="0"/>
    </w:p>
    <w:p w:rsidR="00797B26" w:rsidRPr="00125760" w:rsidRDefault="00797B26" w:rsidP="0012576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25760" w:rsidRPr="00125760" w:rsidRDefault="00125760" w:rsidP="0012576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МДОУ с социальными партнерами</w:t>
      </w:r>
    </w:p>
    <w:p w:rsidR="00125760" w:rsidRPr="00125760" w:rsidRDefault="00125760" w:rsidP="0012576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662"/>
      </w:tblGrid>
      <w:tr w:rsidR="00125760" w:rsidRPr="00125760" w:rsidTr="00B7708C">
        <w:tc>
          <w:tcPr>
            <w:tcW w:w="2802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учреждения</w:t>
            </w:r>
          </w:p>
        </w:tc>
        <w:tc>
          <w:tcPr>
            <w:tcW w:w="6662" w:type="dxa"/>
          </w:tcPr>
          <w:p w:rsidR="00125760" w:rsidRPr="00125760" w:rsidRDefault="00125760" w:rsidP="001257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МОГО «Ухта»;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учреждение «Управление образования»; 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учреждение «Информационно-методический центр»</w:t>
            </w:r>
          </w:p>
        </w:tc>
      </w:tr>
      <w:tr w:rsidR="00125760" w:rsidRPr="00125760" w:rsidTr="00B7708C">
        <w:tc>
          <w:tcPr>
            <w:tcW w:w="2802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 культуры и искусства</w:t>
            </w:r>
          </w:p>
        </w:tc>
        <w:tc>
          <w:tcPr>
            <w:tcW w:w="6662" w:type="dxa"/>
          </w:tcPr>
          <w:p w:rsidR="00125760" w:rsidRPr="00125760" w:rsidRDefault="00125760" w:rsidP="001257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"http://ndbmarshak.komi.com/" \t "_blank" </w:instrText>
            </w: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Детская центральная </w:t>
            </w:r>
            <w:r w:rsidRPr="0012576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библиотека</w:t>
            </w: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им. А.П. Гайдара;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fldChar w:fldCharType="end"/>
            </w:r>
            <w:r w:rsidRPr="0012576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МУ «Центральная библиотека» МОГО «Ухта»</w:t>
            </w: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Историко-краеведческий музей;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 природы земли;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Коми культуры;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ЦДЮТ им. Г. </w:t>
            </w:r>
            <w:proofErr w:type="spell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Карчевского</w:t>
            </w:r>
            <w:proofErr w:type="spell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Ухтинский</w:t>
            </w:r>
            <w:proofErr w:type="spell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городской Дворец культуры. </w:t>
            </w:r>
          </w:p>
        </w:tc>
      </w:tr>
      <w:tr w:rsidR="00125760" w:rsidRPr="00125760" w:rsidTr="00B7708C">
        <w:tc>
          <w:tcPr>
            <w:tcW w:w="2802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 социальной защиты населения и оказания консультативной помощи</w:t>
            </w:r>
          </w:p>
        </w:tc>
        <w:tc>
          <w:tcPr>
            <w:tcW w:w="6662" w:type="dxa"/>
          </w:tcPr>
          <w:p w:rsidR="00125760" w:rsidRPr="00125760" w:rsidRDefault="00125760" w:rsidP="00797B2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hanging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 РК «Центр социальной помощи семье и детям г. Ухты».</w:t>
            </w:r>
          </w:p>
          <w:p w:rsidR="00125760" w:rsidRPr="00125760" w:rsidRDefault="00125760" w:rsidP="001257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760" w:rsidRPr="00125760" w:rsidTr="00B7708C">
        <w:tc>
          <w:tcPr>
            <w:tcW w:w="2802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учреждения</w:t>
            </w:r>
          </w:p>
        </w:tc>
        <w:tc>
          <w:tcPr>
            <w:tcW w:w="6662" w:type="dxa"/>
          </w:tcPr>
          <w:p w:rsidR="00125760" w:rsidRPr="00125760" w:rsidRDefault="00125760" w:rsidP="001257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Ухтинский</w:t>
            </w:r>
            <w:proofErr w:type="spell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плавательный бассейн «Юность»; 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Ледовый дворец спорта им. С. Капустина;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ДЮСШ № 2</w:t>
            </w:r>
          </w:p>
        </w:tc>
      </w:tr>
      <w:tr w:rsidR="00125760" w:rsidRPr="00125760" w:rsidTr="00B7708C">
        <w:tc>
          <w:tcPr>
            <w:tcW w:w="2802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 по обеспечению безопасности населения</w:t>
            </w:r>
          </w:p>
        </w:tc>
        <w:tc>
          <w:tcPr>
            <w:tcW w:w="6662" w:type="dxa"/>
          </w:tcPr>
          <w:p w:rsidR="00125760" w:rsidRPr="00125760" w:rsidRDefault="00125760" w:rsidP="0012576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ГИБДД УВД по </w:t>
            </w:r>
            <w:proofErr w:type="spell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хте</w:t>
            </w:r>
            <w:proofErr w:type="spell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надзорной деятельности </w:t>
            </w:r>
            <w:proofErr w:type="spell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хты</w:t>
            </w:r>
            <w:proofErr w:type="spell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25760" w:rsidRPr="00125760" w:rsidRDefault="00125760" w:rsidP="0012576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по делам ГО и ЧС по </w:t>
            </w:r>
            <w:proofErr w:type="spell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хте</w:t>
            </w:r>
            <w:proofErr w:type="spell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5760" w:rsidRPr="00125760" w:rsidRDefault="00125760" w:rsidP="001257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5760" w:rsidRPr="00125760" w:rsidTr="00B7708C">
        <w:tc>
          <w:tcPr>
            <w:tcW w:w="2802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учреждения</w:t>
            </w:r>
          </w:p>
          <w:p w:rsidR="00125760" w:rsidRPr="00125760" w:rsidRDefault="00125760" w:rsidP="001257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125760" w:rsidRPr="00125760" w:rsidRDefault="00125760" w:rsidP="00797B2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hanging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РК «</w:t>
            </w:r>
            <w:proofErr w:type="spell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Ухтинская</w:t>
            </w:r>
            <w:proofErr w:type="spell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детская больница»</w:t>
            </w:r>
          </w:p>
          <w:p w:rsidR="00125760" w:rsidRPr="00125760" w:rsidRDefault="00125760" w:rsidP="00797B2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hanging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стоматологическая поликлиника;</w:t>
            </w:r>
          </w:p>
          <w:p w:rsidR="00125760" w:rsidRPr="00125760" w:rsidRDefault="00125760" w:rsidP="00797B2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hanging="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здравоохранения.</w:t>
            </w:r>
          </w:p>
        </w:tc>
      </w:tr>
      <w:tr w:rsidR="00125760" w:rsidRPr="00125760" w:rsidTr="00B7708C">
        <w:tc>
          <w:tcPr>
            <w:tcW w:w="2802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учреждения</w:t>
            </w:r>
          </w:p>
        </w:tc>
        <w:tc>
          <w:tcPr>
            <w:tcW w:w="6662" w:type="dxa"/>
          </w:tcPr>
          <w:p w:rsidR="00125760" w:rsidRPr="00125760" w:rsidRDefault="00797B26" w:rsidP="00797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="00125760"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СОШ № 18 г. Ухты</w:t>
            </w:r>
          </w:p>
        </w:tc>
      </w:tr>
    </w:tbl>
    <w:p w:rsidR="00125760" w:rsidRPr="00125760" w:rsidRDefault="00125760" w:rsidP="001257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760" w:rsidRPr="00125760" w:rsidRDefault="00125760" w:rsidP="001257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моделью организации сотрудничества с родителями в МДОУ функционируют общий (групповой) родительский комитет. </w:t>
      </w:r>
      <w:proofErr w:type="gramStart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осуществляется через следующие формы работы: общее (групповое) родительское собрание, анкетирования, консультации, практикумы, наглядная агитация, конкурсы, выставки, участие родителей в праздниках и досугах, днях открытых дверей.</w:t>
      </w:r>
      <w:proofErr w:type="gramEnd"/>
    </w:p>
    <w:p w:rsidR="00125760" w:rsidRPr="00125760" w:rsidRDefault="00125760" w:rsidP="0012576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МДОУ уделяется изучению родителей – жителей микрорайона. Анализ социального и образовательного статуса членов семей воспитанников МДОУ дал следующие результаты:</w:t>
      </w:r>
    </w:p>
    <w:p w:rsidR="00125760" w:rsidRPr="00125760" w:rsidRDefault="00125760" w:rsidP="0012576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образовательному уровню: 71,4% семей  имеют высшее образование, 28,6% имеют среднее и среднее профессиональное образование;</w:t>
      </w:r>
    </w:p>
    <w:p w:rsidR="00125760" w:rsidRPr="00125760" w:rsidRDefault="00125760" w:rsidP="0012576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уровню доходов: более 97,4% имеют высокий и средний доход и только 2,6% семей </w:t>
      </w:r>
      <w:proofErr w:type="spellStart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малообеспечены</w:t>
      </w:r>
      <w:proofErr w:type="spellEnd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25760" w:rsidRPr="00125760" w:rsidRDefault="00125760" w:rsidP="0012576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53,9%  семей имеют одного ребенка, 39,4% -двоих детей, </w:t>
      </w:r>
      <w:proofErr w:type="gramStart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многодетные</w:t>
      </w:r>
      <w:proofErr w:type="gramEnd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6,5%</w:t>
      </w:r>
    </w:p>
    <w:p w:rsidR="00797B26" w:rsidRDefault="00125760" w:rsidP="0012576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для основного состава родителей характерны: средний уровень жизни и доходов, высокие требования к образованию, большое желание дать ребенку хорошее образование. Полученные результаты показали, что контингент родителей неоднороден, имеет различные цели и ценности. Так как одной из основных задач МДОУ является удовлетворение потребностей всех родителей, то для ее успешного решения необходимо </w:t>
      </w:r>
    </w:p>
    <w:p w:rsidR="00797B26" w:rsidRDefault="00797B26" w:rsidP="0012576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97B26" w:rsidRDefault="00797B26" w:rsidP="0012576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97B26" w:rsidRDefault="00797B26" w:rsidP="0012576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97B26" w:rsidRDefault="00797B26" w:rsidP="0012576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25760" w:rsidRPr="00125760" w:rsidRDefault="00125760" w:rsidP="0012576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уделить качеству образовательных и оздоровительных услуг. </w:t>
      </w:r>
    </w:p>
    <w:p w:rsidR="00125760" w:rsidRPr="00125760" w:rsidRDefault="00125760" w:rsidP="001257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Лечебно-оздоровительная работа осуществляется в тесном взаимодействии с ГБУЗ РК «</w:t>
      </w:r>
      <w:proofErr w:type="spellStart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Ухтинская</w:t>
      </w:r>
      <w:proofErr w:type="spellEnd"/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больница», воспитанники МДОУ принимают активное участие и являются призерами городских спортивных конкурсов и мероприятий.</w:t>
      </w:r>
    </w:p>
    <w:p w:rsidR="00125760" w:rsidRPr="00125760" w:rsidRDefault="00125760" w:rsidP="001257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приобщения воспитанников к истории и культуре Коми края ежегодно организуются экскурсии в Коми центр, Историко-краеведческий музей.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Содержание общеобразовательной программы МДОУ реализуется в активном взаимодействии с семьями воспитанников, поэтому в 2015-2020 гг. необходимо продолжить работу по развитию сотрудничества с родителями в деле сохранения и укрепления здоровья воспитанников и реализации общеобразовательной программы МДОУ.</w:t>
      </w:r>
    </w:p>
    <w:p w:rsidR="00125760" w:rsidRPr="00125760" w:rsidRDefault="00125760" w:rsidP="0012576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взаимодействия МДОУ с семьей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6206"/>
        <w:gridCol w:w="2932"/>
      </w:tblGrid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взаимодействия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125760" w:rsidRPr="00125760" w:rsidTr="00797B26">
        <w:trPr>
          <w:trHeight w:val="295"/>
        </w:trPr>
        <w:tc>
          <w:tcPr>
            <w:tcW w:w="9606" w:type="dxa"/>
            <w:gridSpan w:val="3"/>
          </w:tcPr>
          <w:p w:rsidR="00125760" w:rsidRPr="00125760" w:rsidRDefault="00125760" w:rsidP="001257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Общесадовые</w:t>
            </w:r>
            <w:proofErr w:type="spellEnd"/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семей, создание «банка данных»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специалистов, администрации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специалистов и администрации в течение года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Анкетирования по актуальным проблемам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открытых дверей во время тематических недель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проведения тематических недель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конкурсах, выставках, праздниках, досугах </w:t>
            </w:r>
          </w:p>
        </w:tc>
        <w:tc>
          <w:tcPr>
            <w:tcW w:w="2932" w:type="dxa"/>
          </w:tcPr>
          <w:p w:rsidR="00125760" w:rsidRPr="00125760" w:rsidRDefault="00125760" w:rsidP="00797B26">
            <w:pPr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годовым планом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инспектора по охране прав ребенка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стендов «Для Вас, родители!», «Будь здоров малыш», «Красота, радость, творчество», «В содружестве к здоровой семье».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25760" w:rsidRPr="00125760" w:rsidTr="00797B26">
        <w:tc>
          <w:tcPr>
            <w:tcW w:w="9606" w:type="dxa"/>
            <w:gridSpan w:val="3"/>
          </w:tcPr>
          <w:p w:rsidR="00125760" w:rsidRPr="00125760" w:rsidRDefault="00125760" w:rsidP="001257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мероприятия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семей, создание «банка данных»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семей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Анкетирования по актуальным проблемам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раза в год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Консультации, «круглые столы», практикумы, беседы.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</w:tr>
      <w:tr w:rsidR="00125760" w:rsidRPr="00125760" w:rsidTr="00797B26"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Наглядная агитация в приемных 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</w:tr>
      <w:tr w:rsidR="00125760" w:rsidRPr="00125760" w:rsidTr="00797B26">
        <w:trPr>
          <w:trHeight w:val="124"/>
        </w:trPr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конкурсах, выставках, праздниках, досугах 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годовым планом</w:t>
            </w:r>
          </w:p>
        </w:tc>
      </w:tr>
      <w:tr w:rsidR="00125760" w:rsidRPr="00125760" w:rsidTr="00797B26">
        <w:trPr>
          <w:trHeight w:val="124"/>
        </w:trPr>
        <w:tc>
          <w:tcPr>
            <w:tcW w:w="468" w:type="dxa"/>
          </w:tcPr>
          <w:p w:rsidR="00125760" w:rsidRPr="00125760" w:rsidRDefault="00125760" w:rsidP="0012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06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открытых дверей во время тематических недель</w:t>
            </w:r>
          </w:p>
        </w:tc>
        <w:tc>
          <w:tcPr>
            <w:tcW w:w="2932" w:type="dxa"/>
          </w:tcPr>
          <w:p w:rsidR="00125760" w:rsidRPr="00125760" w:rsidRDefault="00125760" w:rsidP="00125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проведения тематических недель</w:t>
            </w:r>
          </w:p>
        </w:tc>
      </w:tr>
    </w:tbl>
    <w:p w:rsidR="00125760" w:rsidRPr="00125760" w:rsidRDefault="00125760" w:rsidP="00125760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125760" w:rsidRPr="00125760" w:rsidRDefault="00125760" w:rsidP="00125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76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25760" w:rsidRDefault="00125760" w:rsidP="00125760">
      <w:pPr>
        <w:spacing w:after="0"/>
        <w:jc w:val="both"/>
        <w:rPr>
          <w:rFonts w:ascii="Monotype Corsiva" w:hAnsi="Monotype Corsiva"/>
          <w:color w:val="002060"/>
          <w:sz w:val="44"/>
          <w:lang w:val="en-US"/>
        </w:rPr>
      </w:pPr>
    </w:p>
    <w:p w:rsidR="00797B26" w:rsidRDefault="00797B26" w:rsidP="003630E7">
      <w:pPr>
        <w:spacing w:after="0"/>
        <w:jc w:val="center"/>
        <w:rPr>
          <w:rFonts w:ascii="Monotype Corsiva" w:hAnsi="Monotype Corsiva"/>
          <w:color w:val="002060"/>
          <w:sz w:val="44"/>
          <w:lang w:val="en-US"/>
        </w:rPr>
      </w:pPr>
      <w:r>
        <w:rPr>
          <w:noProof/>
          <w:lang w:eastAsia="ru-RU"/>
        </w:rPr>
        <w:drawing>
          <wp:inline distT="0" distB="0" distL="0" distR="0" wp14:anchorId="6208E1BD" wp14:editId="7C705CA2">
            <wp:extent cx="3426519" cy="2536371"/>
            <wp:effectExtent l="0" t="0" r="2540" b="0"/>
            <wp:docPr id="4" name="Picture 1" descr="G:\завтра\IMG_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G:\завтра\IMG_8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45" cy="25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7B26" w:rsidRDefault="00797B26" w:rsidP="003630E7">
      <w:pPr>
        <w:spacing w:after="0"/>
        <w:jc w:val="center"/>
        <w:rPr>
          <w:rFonts w:ascii="Monotype Corsiva" w:hAnsi="Monotype Corsiva"/>
          <w:color w:val="002060"/>
          <w:sz w:val="44"/>
          <w:lang w:val="en-US"/>
        </w:rPr>
      </w:pPr>
      <w:r>
        <w:rPr>
          <w:noProof/>
          <w:lang w:eastAsia="ru-RU"/>
        </w:rPr>
        <w:drawing>
          <wp:inline distT="0" distB="0" distL="0" distR="0" wp14:anchorId="68ABB9BD" wp14:editId="1F01882A">
            <wp:extent cx="3580030" cy="2577730"/>
            <wp:effectExtent l="5715" t="0" r="7620" b="762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1187" cy="2585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30E7">
        <w:rPr>
          <w:noProof/>
          <w:lang w:eastAsia="ru-RU"/>
        </w:rPr>
        <w:drawing>
          <wp:inline distT="0" distB="0" distL="0" distR="0" wp14:anchorId="375309F5" wp14:editId="07B1CBBB">
            <wp:extent cx="2536372" cy="3698587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47" cy="370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5C143A" wp14:editId="0F80DD73">
            <wp:extent cx="3705603" cy="2960914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03" cy="2960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0E7" w:rsidRDefault="003630E7" w:rsidP="003630E7">
      <w:pPr>
        <w:spacing w:after="0"/>
        <w:jc w:val="center"/>
        <w:rPr>
          <w:rFonts w:ascii="Monotype Corsiva" w:hAnsi="Monotype Corsiva"/>
          <w:color w:val="002060"/>
          <w:sz w:val="44"/>
          <w:lang w:val="en-US"/>
        </w:rPr>
      </w:pPr>
    </w:p>
    <w:p w:rsidR="003630E7" w:rsidRDefault="003630E7" w:rsidP="003630E7">
      <w:pPr>
        <w:spacing w:after="0"/>
        <w:jc w:val="center"/>
        <w:rPr>
          <w:rFonts w:ascii="Monotype Corsiva" w:hAnsi="Monotype Corsiva"/>
          <w:color w:val="002060"/>
          <w:sz w:val="44"/>
          <w:lang w:val="en-US"/>
        </w:rPr>
      </w:pPr>
    </w:p>
    <w:p w:rsidR="003630E7" w:rsidRDefault="003630E7" w:rsidP="003630E7">
      <w:pPr>
        <w:spacing w:after="0"/>
        <w:rPr>
          <w:rFonts w:ascii="Monotype Corsiva" w:hAnsi="Monotype Corsiva"/>
          <w:color w:val="002060"/>
          <w:sz w:val="44"/>
          <w:lang w:val="en-US"/>
        </w:rPr>
      </w:pPr>
      <w:r>
        <w:rPr>
          <w:noProof/>
          <w:lang w:eastAsia="ru-RU"/>
        </w:rPr>
        <w:drawing>
          <wp:inline distT="0" distB="0" distL="0" distR="0" wp14:anchorId="484B2AF7" wp14:editId="790B819B">
            <wp:extent cx="3995057" cy="2996293"/>
            <wp:effectExtent l="0" t="0" r="571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196" cy="3002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0E7" w:rsidRDefault="003630E7" w:rsidP="003630E7">
      <w:pPr>
        <w:spacing w:after="0"/>
        <w:jc w:val="right"/>
        <w:rPr>
          <w:rFonts w:ascii="Monotype Corsiva" w:hAnsi="Monotype Corsiva"/>
          <w:color w:val="002060"/>
          <w:sz w:val="44"/>
          <w:lang w:val="en-US"/>
        </w:rPr>
      </w:pPr>
      <w:r>
        <w:rPr>
          <w:noProof/>
          <w:lang w:eastAsia="ru-RU"/>
        </w:rPr>
        <w:drawing>
          <wp:inline distT="0" distB="0" distL="0" distR="0" wp14:anchorId="4746BB58" wp14:editId="05651534">
            <wp:extent cx="4288971" cy="3216729"/>
            <wp:effectExtent l="0" t="0" r="0" b="317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117" cy="3218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0E7" w:rsidRPr="00797B26" w:rsidRDefault="003630E7" w:rsidP="003630E7">
      <w:pPr>
        <w:spacing w:after="0"/>
        <w:rPr>
          <w:rFonts w:ascii="Monotype Corsiva" w:hAnsi="Monotype Corsiva"/>
          <w:color w:val="002060"/>
          <w:sz w:val="44"/>
          <w:lang w:val="en-US"/>
        </w:rPr>
      </w:pPr>
      <w:r>
        <w:rPr>
          <w:noProof/>
          <w:lang w:eastAsia="ru-RU"/>
        </w:rPr>
        <w:drawing>
          <wp:inline distT="0" distB="0" distL="0" distR="0" wp14:anchorId="7015A7FE" wp14:editId="230A2611">
            <wp:extent cx="2329542" cy="3106056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8" cy="3119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630E7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56A5D5BD" wp14:editId="3305A208">
            <wp:extent cx="2525485" cy="2984664"/>
            <wp:effectExtent l="0" t="0" r="8255" b="635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85" cy="2984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630E7" w:rsidRPr="00797B26" w:rsidSect="0047504A">
      <w:pgSz w:w="11906" w:h="16838"/>
      <w:pgMar w:top="284" w:right="1133" w:bottom="851" w:left="1276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1E0"/>
    <w:multiLevelType w:val="hybridMultilevel"/>
    <w:tmpl w:val="9A3C9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87D90"/>
    <w:multiLevelType w:val="hybridMultilevel"/>
    <w:tmpl w:val="A63E123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FC43E5"/>
    <w:multiLevelType w:val="multilevel"/>
    <w:tmpl w:val="427E5A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i w:val="0"/>
        <w:sz w:val="28"/>
        <w:u w:val="none"/>
      </w:rPr>
    </w:lvl>
    <w:lvl w:ilvl="1">
      <w:start w:val="4"/>
      <w:numFmt w:val="decimal"/>
      <w:lvlText w:val="%1.%2."/>
      <w:lvlJc w:val="left"/>
      <w:pPr>
        <w:ind w:left="1710" w:hanging="450"/>
      </w:pPr>
      <w:rPr>
        <w:rFonts w:hint="default"/>
        <w:b/>
        <w:i w:val="0"/>
        <w:sz w:val="28"/>
        <w:u w:val="single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  <w:b w:val="0"/>
        <w:i w:val="0"/>
        <w:sz w:val="28"/>
        <w:u w:val="single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  <w:b w:val="0"/>
        <w:i w:val="0"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  <w:b w:val="0"/>
        <w:i w:val="0"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  <w:b w:val="0"/>
        <w:i w:val="0"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  <w:b w:val="0"/>
        <w:i w:val="0"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  <w:b w:val="0"/>
        <w:i w:val="0"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  <w:b w:val="0"/>
        <w:i w:val="0"/>
        <w:sz w:val="28"/>
        <w:u w:val="single"/>
      </w:rPr>
    </w:lvl>
  </w:abstractNum>
  <w:abstractNum w:abstractNumId="3">
    <w:nsid w:val="0BCE182E"/>
    <w:multiLevelType w:val="hybridMultilevel"/>
    <w:tmpl w:val="4F7CD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76FCB"/>
    <w:multiLevelType w:val="multilevel"/>
    <w:tmpl w:val="553AE6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>
    <w:nsid w:val="162B2E5F"/>
    <w:multiLevelType w:val="hybridMultilevel"/>
    <w:tmpl w:val="C2D87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8780E"/>
    <w:multiLevelType w:val="hybridMultilevel"/>
    <w:tmpl w:val="B718B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B1A"/>
    <w:rsid w:val="00125760"/>
    <w:rsid w:val="003630E7"/>
    <w:rsid w:val="0047504A"/>
    <w:rsid w:val="006B3B1A"/>
    <w:rsid w:val="00797B26"/>
    <w:rsid w:val="00865158"/>
    <w:rsid w:val="00E3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9</Pages>
  <Words>2355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1</cp:revision>
  <dcterms:created xsi:type="dcterms:W3CDTF">2016-11-16T05:20:00Z</dcterms:created>
  <dcterms:modified xsi:type="dcterms:W3CDTF">2016-11-16T06:31:00Z</dcterms:modified>
</cp:coreProperties>
</file>